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宋体" w:hAnsi="宋体" w:eastAsia="宋体" w:cs="Tahoma"/>
          <w:color w:val="474747"/>
          <w:kern w:val="0"/>
          <w:szCs w:val="21"/>
        </w:rPr>
      </w:pPr>
      <w:r>
        <w:rPr>
          <w:rFonts w:hint="eastAsia" w:ascii="宋体" w:hAnsi="宋体" w:eastAsia="宋体" w:cs="Tahoma"/>
          <w:color w:val="474747"/>
          <w:kern w:val="0"/>
          <w:sz w:val="24"/>
          <w:szCs w:val="24"/>
        </w:rPr>
        <w:t>附件：</w:t>
      </w:r>
      <w:r>
        <w:rPr>
          <w:rFonts w:hint="eastAsia" w:ascii="宋体" w:hAnsi="宋体" w:eastAsia="宋体" w:cs="Tahoma"/>
          <w:color w:val="474747"/>
          <w:kern w:val="0"/>
          <w:szCs w:val="21"/>
        </w:rPr>
        <w:t xml:space="preserve"> </w:t>
      </w:r>
    </w:p>
    <w:p>
      <w:pPr>
        <w:widowControl/>
        <w:shd w:val="clear" w:color="auto" w:fill="FFFFFF"/>
        <w:spacing w:line="480" w:lineRule="atLeast"/>
        <w:ind w:firstLine="480"/>
        <w:jc w:val="center"/>
        <w:rPr>
          <w:rFonts w:hint="eastAsia" w:ascii="宋体" w:hAnsi="宋体" w:eastAsia="宋体" w:cs="Tahoma"/>
          <w:color w:val="474747"/>
          <w:kern w:val="0"/>
          <w:szCs w:val="21"/>
        </w:rPr>
      </w:pPr>
      <w:bookmarkStart w:id="0" w:name="_GoBack"/>
      <w:r>
        <w:rPr>
          <w:rFonts w:hint="eastAsia" w:ascii="宋体" w:hAnsi="宋体" w:eastAsia="宋体" w:cs="Tahoma"/>
          <w:b/>
          <w:bCs/>
          <w:color w:val="474747"/>
          <w:kern w:val="0"/>
          <w:sz w:val="24"/>
          <w:szCs w:val="24"/>
        </w:rPr>
        <w:t>就业补助资金管理办法</w:t>
      </w:r>
      <w:bookmarkEnd w:id="0"/>
      <w:r>
        <w:rPr>
          <w:rFonts w:hint="eastAsia" w:ascii="宋体" w:hAnsi="宋体" w:eastAsia="宋体" w:cs="Tahoma"/>
          <w:color w:val="474747"/>
          <w:kern w:val="0"/>
          <w:szCs w:val="21"/>
        </w:rPr>
        <w:t xml:space="preserve"> </w:t>
      </w:r>
    </w:p>
    <w:p>
      <w:pPr>
        <w:widowControl/>
        <w:shd w:val="clear" w:color="auto" w:fill="FFFFFF"/>
        <w:spacing w:line="480" w:lineRule="atLeast"/>
        <w:ind w:firstLine="480"/>
        <w:jc w:val="center"/>
        <w:rPr>
          <w:rFonts w:hint="eastAsia" w:ascii="宋体" w:hAnsi="宋体" w:eastAsia="宋体" w:cs="Tahoma"/>
          <w:color w:val="474747"/>
          <w:kern w:val="0"/>
          <w:szCs w:val="21"/>
        </w:rPr>
      </w:pPr>
      <w:r>
        <w:rPr>
          <w:rFonts w:hint="eastAsia" w:ascii="宋体" w:hAnsi="宋体" w:eastAsia="宋体" w:cs="Tahoma"/>
          <w:b/>
          <w:bCs/>
          <w:color w:val="474747"/>
          <w:kern w:val="0"/>
          <w:sz w:val="24"/>
          <w:szCs w:val="24"/>
        </w:rPr>
        <w:t>第一章 总  则</w:t>
      </w:r>
      <w:r>
        <w:rPr>
          <w:rFonts w:hint="eastAsia" w:ascii="宋体" w:hAnsi="宋体" w:eastAsia="宋体" w:cs="Tahoma"/>
          <w:color w:val="474747"/>
          <w:kern w:val="0"/>
          <w:szCs w:val="21"/>
        </w:rPr>
        <w:t xml:space="preserve"> 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宋体" w:hAnsi="宋体" w:eastAsia="宋体" w:cs="Tahoma"/>
          <w:color w:val="474747"/>
          <w:kern w:val="0"/>
          <w:szCs w:val="21"/>
        </w:rPr>
      </w:pPr>
      <w:r>
        <w:rPr>
          <w:rFonts w:hint="eastAsia" w:ascii="宋体" w:hAnsi="宋体" w:eastAsia="宋体" w:cs="Tahoma"/>
          <w:color w:val="474747"/>
          <w:kern w:val="0"/>
          <w:sz w:val="24"/>
          <w:szCs w:val="24"/>
        </w:rPr>
        <w:t>第一条 为落实好各项就业政策，规范就业补助资金管理，提高资金使用效益，根据《中华人民共和国预算法》《中华人民共和国就业促进法》等相关法律法规，制定本办法。</w:t>
      </w:r>
      <w:r>
        <w:rPr>
          <w:rFonts w:hint="eastAsia" w:ascii="宋体" w:hAnsi="宋体" w:eastAsia="宋体" w:cs="Tahoma"/>
          <w:color w:val="474747"/>
          <w:kern w:val="0"/>
          <w:szCs w:val="21"/>
        </w:rPr>
        <w:t xml:space="preserve"> 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宋体" w:hAnsi="宋体" w:eastAsia="宋体" w:cs="Tahoma"/>
          <w:color w:val="474747"/>
          <w:kern w:val="0"/>
          <w:szCs w:val="21"/>
        </w:rPr>
      </w:pPr>
      <w:r>
        <w:rPr>
          <w:rFonts w:hint="eastAsia" w:ascii="宋体" w:hAnsi="宋体" w:eastAsia="宋体" w:cs="Tahoma"/>
          <w:color w:val="474747"/>
          <w:kern w:val="0"/>
          <w:sz w:val="24"/>
          <w:szCs w:val="24"/>
        </w:rPr>
        <w:t>第二条 本办法所称就业补助资金是由县级以上人民政府设立，由本级财政部门会同人力资源社会保障部门（以下简称人社部门）管理，通过一般公共预算安排用于促进就业创业的专项资金。</w:t>
      </w:r>
      <w:r>
        <w:rPr>
          <w:rFonts w:hint="eastAsia" w:ascii="宋体" w:hAnsi="宋体" w:eastAsia="宋体" w:cs="Tahoma"/>
          <w:color w:val="474747"/>
          <w:kern w:val="0"/>
          <w:szCs w:val="21"/>
        </w:rPr>
        <w:t xml:space="preserve"> 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宋体" w:hAnsi="宋体" w:eastAsia="宋体" w:cs="Tahoma"/>
          <w:color w:val="474747"/>
          <w:kern w:val="0"/>
          <w:szCs w:val="21"/>
        </w:rPr>
      </w:pPr>
      <w:r>
        <w:rPr>
          <w:rFonts w:hint="eastAsia" w:ascii="宋体" w:hAnsi="宋体" w:eastAsia="宋体" w:cs="Tahoma"/>
          <w:color w:val="474747"/>
          <w:kern w:val="0"/>
          <w:sz w:val="24"/>
          <w:szCs w:val="24"/>
        </w:rPr>
        <w:t>第三条 就业补助资金管理应遵循以下原则：</w:t>
      </w:r>
      <w:r>
        <w:rPr>
          <w:rFonts w:hint="eastAsia" w:ascii="宋体" w:hAnsi="宋体" w:eastAsia="宋体" w:cs="Tahoma"/>
          <w:color w:val="474747"/>
          <w:kern w:val="0"/>
          <w:szCs w:val="21"/>
        </w:rPr>
        <w:t xml:space="preserve"> 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宋体" w:hAnsi="宋体" w:eastAsia="宋体" w:cs="Tahoma"/>
          <w:color w:val="474747"/>
          <w:kern w:val="0"/>
          <w:szCs w:val="21"/>
        </w:rPr>
      </w:pPr>
      <w:r>
        <w:rPr>
          <w:rFonts w:hint="eastAsia" w:ascii="宋体" w:hAnsi="宋体" w:eastAsia="宋体" w:cs="Tahoma"/>
          <w:color w:val="474747"/>
          <w:kern w:val="0"/>
          <w:sz w:val="24"/>
          <w:szCs w:val="24"/>
        </w:rPr>
        <w:t>（一）注重普惠，重点倾斜。落实国家普惠性的就业创业政策，重点支持就业困难群体就业创业，适度向中西部地区、就业工作任务重地区倾斜，促进各类劳动者公平就业，推动地区间就业协同发展。</w:t>
      </w:r>
      <w:r>
        <w:rPr>
          <w:rFonts w:hint="eastAsia" w:ascii="宋体" w:hAnsi="宋体" w:eastAsia="宋体" w:cs="Tahoma"/>
          <w:color w:val="474747"/>
          <w:kern w:val="0"/>
          <w:szCs w:val="21"/>
        </w:rPr>
        <w:t xml:space="preserve"> 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宋体" w:hAnsi="宋体" w:eastAsia="宋体" w:cs="Tahoma"/>
          <w:color w:val="474747"/>
          <w:kern w:val="0"/>
          <w:szCs w:val="21"/>
        </w:rPr>
      </w:pPr>
      <w:r>
        <w:rPr>
          <w:rFonts w:hint="eastAsia" w:ascii="宋体" w:hAnsi="宋体" w:eastAsia="宋体" w:cs="Tahoma"/>
          <w:color w:val="474747"/>
          <w:kern w:val="0"/>
          <w:sz w:val="24"/>
          <w:szCs w:val="24"/>
        </w:rPr>
        <w:t>（二）奖补结合，激励相容。优化机制设计，奖补结合，充分发挥各级政策执行部门、政策对象等积极性。</w:t>
      </w:r>
      <w:r>
        <w:rPr>
          <w:rFonts w:hint="eastAsia" w:ascii="宋体" w:hAnsi="宋体" w:eastAsia="宋体" w:cs="Tahoma"/>
          <w:color w:val="474747"/>
          <w:kern w:val="0"/>
          <w:szCs w:val="21"/>
        </w:rPr>
        <w:t xml:space="preserve"> 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宋体" w:hAnsi="宋体" w:eastAsia="宋体" w:cs="Tahoma"/>
          <w:color w:val="474747"/>
          <w:kern w:val="0"/>
          <w:szCs w:val="21"/>
        </w:rPr>
      </w:pPr>
      <w:r>
        <w:rPr>
          <w:rFonts w:hint="eastAsia" w:ascii="宋体" w:hAnsi="宋体" w:eastAsia="宋体" w:cs="Tahoma"/>
          <w:color w:val="474747"/>
          <w:kern w:val="0"/>
          <w:sz w:val="24"/>
          <w:szCs w:val="24"/>
        </w:rPr>
        <w:t>（三）易于操作，精准效能。提高政策可操作性和精准性，加强监督与控制，以绩效导向、结果导向强化就业补助资金管理。</w:t>
      </w:r>
      <w:r>
        <w:rPr>
          <w:rFonts w:hint="eastAsia" w:ascii="宋体" w:hAnsi="宋体" w:eastAsia="宋体" w:cs="Tahoma"/>
          <w:color w:val="474747"/>
          <w:kern w:val="0"/>
          <w:szCs w:val="21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D234E"/>
    <w:rsid w:val="5DCD2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2017-11-30T01:22:00Z</dcterms:created>
  <dc:creator>●﹎花、真美</dc:creator>
  <cp:lastModifiedBy>●﹎花、真美</cp:lastModifiedBy>
  <dcterms:modified xsi:type="dcterms:W3CDTF">2017-11-30T01:27:13Z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